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ПАМЯТКА ДЛЯ ШКОЛ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К ПРИМЕРНЫМ ПЛАНАМ МЕРОПРИЯТИЙ 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по сопровождению предпрофессиональных классов</w:t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Уважаемые коллеги!</w:t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Для организации более комфортной совместной работы в рамках реализации предпрофессиональных классов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(предпринимательский, инженерный, агротехнологический, медицинский)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мы подготовили памятку, где по каждому формату (мероприятию) предоставили информацию. </w:t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Мы остаемся с вами на связи и готовы ответить на ваши вопросы: +79166246225,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4"/>
            <w:szCs w:val="24"/>
            <w:u w:val="single"/>
            <w:rtl w:val="0"/>
          </w:rPr>
          <w:t xml:space="preserve">aa.korolyova@rgunh.ru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Если у нас уже подписано соглашение о сотрудничестве, план мероприятий по соответствующему предпрофессиональному классу становится приложением к соглашению. Дополнительного подписания не требуется.</w:t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Если у нас не подписано соглашение о сотрудничестве, будем рады оперативно подписать.</w:t>
      </w:r>
    </w:p>
    <w:tbl>
      <w:tblPr>
        <w:tblStyle w:val="Table1"/>
        <w:tblW w:w="145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8"/>
        <w:gridCol w:w="7139"/>
        <w:gridCol w:w="6963"/>
        <w:tblGridChange w:id="0">
          <w:tblGrid>
            <w:gridCol w:w="458"/>
            <w:gridCol w:w="7139"/>
            <w:gridCol w:w="6963"/>
          </w:tblGrid>
        </w:tblGridChange>
      </w:tblGrid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№</w:t>
            </w:r>
          </w:p>
        </w:tc>
        <w:tc>
          <w:tcPr/>
          <w:p w:rsidR="00000000" w:rsidDel="00000000" w:rsidP="00000000" w:rsidRDefault="00000000" w:rsidRPr="00000000" w14:paraId="0000000B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Мероприятия (форматы)</w:t>
            </w:r>
          </w:p>
        </w:tc>
        <w:tc>
          <w:tcPr/>
          <w:p w:rsidR="00000000" w:rsidDel="00000000" w:rsidP="00000000" w:rsidRDefault="00000000" w:rsidRPr="00000000" w14:paraId="0000000C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Описание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0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0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Ознакомительные встречи обучающихся с представителями Университета Вернадского, партнеров-работодателей и с представителями администрации по вопросам кадрового потенциала муниципалитета</w:t>
            </w:r>
          </w:p>
        </w:tc>
        <w:tc>
          <w:tcPr/>
          <w:p w:rsidR="00000000" w:rsidDel="00000000" w:rsidP="00000000" w:rsidRDefault="00000000" w:rsidRPr="00000000" w14:paraId="0000000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Данные мероприятия могут быть организованы университетом или совместно с ОО и проведены в очном/дистанционном/смешанном форматах.</w:t>
            </w:r>
          </w:p>
          <w:p w:rsidR="00000000" w:rsidDel="00000000" w:rsidP="00000000" w:rsidRDefault="00000000" w:rsidRPr="00000000" w14:paraId="0000001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 сентябрю нами будет предложен график данных мероприятий. Дополнительно по согласованию с ОО в индивидуальном порядке можно планировать мероприятия для отдельной ОО.</w:t>
            </w:r>
          </w:p>
          <w:p w:rsidR="00000000" w:rsidDel="00000000" w:rsidP="00000000" w:rsidRDefault="00000000" w:rsidRPr="00000000" w14:paraId="0000001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Мы запланировали:</w:t>
            </w:r>
          </w:p>
          <w:p w:rsidR="00000000" w:rsidDel="00000000" w:rsidP="00000000" w:rsidRDefault="00000000" w:rsidRPr="00000000" w14:paraId="0000001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Для 10 классов- не менее 3 встреч</w:t>
            </w:r>
          </w:p>
          <w:p w:rsidR="00000000" w:rsidDel="00000000" w:rsidP="00000000" w:rsidRDefault="00000000" w:rsidRPr="00000000" w14:paraId="0000001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Для 11 классов- не менее 1 встречи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1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Лекции по основам инженерной деятельности </w:t>
            </w:r>
          </w:p>
        </w:tc>
        <w:tc>
          <w:tcPr/>
          <w:p w:rsidR="00000000" w:rsidDel="00000000" w:rsidP="00000000" w:rsidRDefault="00000000" w:rsidRPr="00000000" w14:paraId="0000001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 опыту прошлого года университетом будут подготовлены и записаны онлайн лекции. Ссылки будут предоставлены школам.</w:t>
            </w:r>
          </w:p>
          <w:p w:rsidR="00000000" w:rsidDel="00000000" w:rsidP="00000000" w:rsidRDefault="00000000" w:rsidRPr="00000000" w14:paraId="0000001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Дополнительно по согласованию с ОО в индивидуальном порядке можно планировать мероприятия для отдельной ОО.</w:t>
            </w:r>
          </w:p>
          <w:p w:rsidR="00000000" w:rsidDel="00000000" w:rsidP="00000000" w:rsidRDefault="00000000" w:rsidRPr="00000000" w14:paraId="0000001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Мы запланировали:</w:t>
            </w:r>
          </w:p>
          <w:p w:rsidR="00000000" w:rsidDel="00000000" w:rsidP="00000000" w:rsidRDefault="00000000" w:rsidRPr="00000000" w14:paraId="0000001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Для 10 классов- не менее 3 лекций</w:t>
            </w:r>
          </w:p>
          <w:p w:rsidR="00000000" w:rsidDel="00000000" w:rsidP="00000000" w:rsidRDefault="00000000" w:rsidRPr="00000000" w14:paraId="0000001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Для 11 классов- не менее 3 лекций</w:t>
            </w:r>
          </w:p>
        </w:tc>
      </w:tr>
      <w:tr>
        <w:trPr>
          <w:cantSplit w:val="0"/>
          <w:trHeight w:val="270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Мастер-классы в рамках тематических блоков: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Электроника и электротехника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Проектирование и конструирование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Технологии современного производства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Технологии в аграрной сфере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 опыту прошлого года университетом будут подготовлены и записаны онлайн мастер-классы. Ссылки будут предоставлены школам.</w:t>
            </w:r>
          </w:p>
          <w:p w:rsidR="00000000" w:rsidDel="00000000" w:rsidP="00000000" w:rsidRDefault="00000000" w:rsidRPr="00000000" w14:paraId="0000002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Дополнительно по согласованию с ОО в индивидуальном порядке можно планировать мероприятия для отдельной ОО.</w:t>
            </w:r>
          </w:p>
          <w:p w:rsidR="00000000" w:rsidDel="00000000" w:rsidP="00000000" w:rsidRDefault="00000000" w:rsidRPr="00000000" w14:paraId="0000002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Мы запланировали:</w:t>
            </w:r>
          </w:p>
          <w:p w:rsidR="00000000" w:rsidDel="00000000" w:rsidP="00000000" w:rsidRDefault="00000000" w:rsidRPr="00000000" w14:paraId="0000002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Для 10 классов- не менее 3 мастер-классов</w:t>
            </w:r>
          </w:p>
          <w:p w:rsidR="00000000" w:rsidDel="00000000" w:rsidP="00000000" w:rsidRDefault="00000000" w:rsidRPr="00000000" w14:paraId="0000002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Для 11 классов- не менее 3 мастер-классов</w:t>
            </w:r>
          </w:p>
        </w:tc>
      </w:tr>
      <w:tr>
        <w:trPr>
          <w:cantSplit w:val="0"/>
          <w:trHeight w:val="195" w:hRule="atLeast"/>
          <w:tblHeader w:val="0"/>
        </w:trPr>
        <w:tc>
          <w:tcPr/>
          <w:p w:rsidR="00000000" w:rsidDel="00000000" w:rsidP="00000000" w:rsidRDefault="00000000" w:rsidRPr="00000000" w14:paraId="0000002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2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Профессиональные пробы </w:t>
            </w:r>
          </w:p>
          <w:p w:rsidR="00000000" w:rsidDel="00000000" w:rsidP="00000000" w:rsidRDefault="00000000" w:rsidRPr="00000000" w14:paraId="0000002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Данные мероприятия могут быть организованы университетом или совместно с ОО и проведены в очном формате.</w:t>
            </w:r>
          </w:p>
          <w:p w:rsidR="00000000" w:rsidDel="00000000" w:rsidP="00000000" w:rsidRDefault="00000000" w:rsidRPr="00000000" w14:paraId="0000002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 сентябрю нами будет предложен график данных мероприятий. Дополнительно по согласованию с ОО в индивидуальном порядке можно планировать мероприятия для отдельной ОО.</w:t>
            </w:r>
          </w:p>
          <w:p w:rsidR="00000000" w:rsidDel="00000000" w:rsidP="00000000" w:rsidRDefault="00000000" w:rsidRPr="00000000" w14:paraId="0000003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Мы запланировали:</w:t>
            </w:r>
          </w:p>
          <w:p w:rsidR="00000000" w:rsidDel="00000000" w:rsidP="00000000" w:rsidRDefault="00000000" w:rsidRPr="00000000" w14:paraId="0000003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Для 10 классов- не менее 2 профпроб</w:t>
            </w:r>
          </w:p>
          <w:p w:rsidR="00000000" w:rsidDel="00000000" w:rsidP="00000000" w:rsidRDefault="00000000" w:rsidRPr="00000000" w14:paraId="0000003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Для 11 классов- не менее 1 профпробы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3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Консультации по проектной деятельности 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 рамках организации проектной деятельности за технологию отвечает ОО, университет готов провести консультации по содержанию проектов в соответствии с тематиками профиля.</w:t>
            </w:r>
          </w:p>
          <w:p w:rsidR="00000000" w:rsidDel="00000000" w:rsidP="00000000" w:rsidRDefault="00000000" w:rsidRPr="00000000" w14:paraId="0000003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Данные мероприятия могут быть организованы университетом или совместно с ОО и проведены в очном/дистанционном/смешанном форматах.</w:t>
            </w:r>
          </w:p>
          <w:p w:rsidR="00000000" w:rsidDel="00000000" w:rsidP="00000000" w:rsidRDefault="00000000" w:rsidRPr="00000000" w14:paraId="0000003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 сентябрю нами будет предложен график данных мероприятий.</w:t>
            </w:r>
          </w:p>
          <w:p w:rsidR="00000000" w:rsidDel="00000000" w:rsidP="00000000" w:rsidRDefault="00000000" w:rsidRPr="00000000" w14:paraId="0000003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Мы запланировали:</w:t>
            </w:r>
          </w:p>
          <w:p w:rsidR="00000000" w:rsidDel="00000000" w:rsidP="00000000" w:rsidRDefault="00000000" w:rsidRPr="00000000" w14:paraId="0000003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Для 10 классов- не менее 3 консультаций</w:t>
            </w:r>
          </w:p>
          <w:p w:rsidR="00000000" w:rsidDel="00000000" w:rsidP="00000000" w:rsidRDefault="00000000" w:rsidRPr="00000000" w14:paraId="0000003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Для 11 классов- не менее 3 консультаций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3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Консультации по производственным кейсам</w:t>
            </w:r>
          </w:p>
        </w:tc>
        <w:tc>
          <w:tcPr/>
          <w:p w:rsidR="00000000" w:rsidDel="00000000" w:rsidP="00000000" w:rsidRDefault="00000000" w:rsidRPr="00000000" w14:paraId="0000003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 рамках подготовки к участию в кейс-чемпионатах университет готов провести консультации по содержанию кейсов в соответствии с тематиками профиля.</w:t>
            </w:r>
          </w:p>
          <w:p w:rsidR="00000000" w:rsidDel="00000000" w:rsidP="00000000" w:rsidRDefault="00000000" w:rsidRPr="00000000" w14:paraId="0000003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Данные мероприятия могут быть организованы университетом или совместно с ОО и проведены в очном/дистанционном/смешанном форматах.</w:t>
            </w:r>
          </w:p>
          <w:p w:rsidR="00000000" w:rsidDel="00000000" w:rsidP="00000000" w:rsidRDefault="00000000" w:rsidRPr="00000000" w14:paraId="0000004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 сентябрю нами будет предложен график данных мероприятий.</w:t>
            </w:r>
          </w:p>
          <w:p w:rsidR="00000000" w:rsidDel="00000000" w:rsidP="00000000" w:rsidRDefault="00000000" w:rsidRPr="00000000" w14:paraId="0000004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Мы запланировали:</w:t>
            </w:r>
          </w:p>
          <w:p w:rsidR="00000000" w:rsidDel="00000000" w:rsidP="00000000" w:rsidRDefault="00000000" w:rsidRPr="00000000" w14:paraId="0000004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Для 10 классов- не менее 3 консультаций</w:t>
            </w:r>
          </w:p>
          <w:p w:rsidR="00000000" w:rsidDel="00000000" w:rsidP="00000000" w:rsidRDefault="00000000" w:rsidRPr="00000000" w14:paraId="0000004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Для 11 классов- не менее 3 консультаций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4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Конференции, конкурсы и кейс-чемпионаты с обучающимися </w:t>
            </w:r>
          </w:p>
        </w:tc>
        <w:tc>
          <w:tcPr/>
          <w:p w:rsidR="00000000" w:rsidDel="00000000" w:rsidP="00000000" w:rsidRDefault="00000000" w:rsidRPr="00000000" w14:paraId="0000004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 опыту прошлого года университет предлагает участие и учитывает результаты поступления в следующих мероприятиях:</w:t>
            </w:r>
          </w:p>
          <w:p w:rsidR="00000000" w:rsidDel="00000000" w:rsidP="00000000" w:rsidRDefault="00000000" w:rsidRPr="00000000" w14:paraId="0000004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Всероссийский конкурс школьных проектов  «Моя малая Родина сегодня и завтра»: </w:t>
            </w:r>
            <w:hyperlink r:id="rId7">
              <w:r w:rsidDel="00000000" w:rsidR="00000000" w:rsidRPr="00000000">
                <w:rPr>
                  <w:rFonts w:ascii="Times New Roman" w:cs="Times New Roman" w:eastAsia="Times New Roman" w:hAnsi="Times New Roman"/>
                  <w:color w:val="0563c1"/>
                  <w:sz w:val="24"/>
                  <w:szCs w:val="24"/>
                  <w:u w:val="single"/>
                  <w:rtl w:val="0"/>
                </w:rPr>
                <w:t xml:space="preserve">https://rgunh.ru/media/news/moya-malaya-rodina-segodnya-i-zavtra__45173/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Региональный конкурс агрокейсов для обучающихся общеобразовательных организаций Московской области</w:t>
            </w:r>
          </w:p>
          <w:p w:rsidR="00000000" w:rsidDel="00000000" w:rsidP="00000000" w:rsidRDefault="00000000" w:rsidRPr="00000000" w14:paraId="0000004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Региональный конкурс по разработке стартапов по запросу социальных партнеров среди старшеклассников общеобразовательных организаций Московской области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4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Экскурсии</w:t>
            </w:r>
          </w:p>
        </w:tc>
        <w:tc>
          <w:tcPr/>
          <w:p w:rsidR="00000000" w:rsidDel="00000000" w:rsidP="00000000" w:rsidRDefault="00000000" w:rsidRPr="00000000" w14:paraId="0000004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Данные мероприятия могут быть организованы университетом или совместно с ОО и проведены в очном формате.</w:t>
            </w:r>
          </w:p>
          <w:p w:rsidR="00000000" w:rsidDel="00000000" w:rsidP="00000000" w:rsidRDefault="00000000" w:rsidRPr="00000000" w14:paraId="0000004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 сентябрю нами будет предложен график данных мероприятий.</w:t>
            </w:r>
          </w:p>
          <w:p w:rsidR="00000000" w:rsidDel="00000000" w:rsidP="00000000" w:rsidRDefault="00000000" w:rsidRPr="00000000" w14:paraId="0000004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Мы запланировали:</w:t>
            </w:r>
          </w:p>
          <w:p w:rsidR="00000000" w:rsidDel="00000000" w:rsidP="00000000" w:rsidRDefault="00000000" w:rsidRPr="00000000" w14:paraId="0000004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Для 10 классов- не менее 2 экскурсий</w:t>
            </w:r>
          </w:p>
          <w:p w:rsidR="00000000" w:rsidDel="00000000" w:rsidP="00000000" w:rsidRDefault="00000000" w:rsidRPr="00000000" w14:paraId="0000005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Для 11 классов- не менее 2 экскурсий</w:t>
            </w:r>
          </w:p>
        </w:tc>
      </w:tr>
      <w:tr>
        <w:trPr>
          <w:cantSplit w:val="0"/>
          <w:trHeight w:val="353" w:hRule="atLeast"/>
          <w:tblHeader w:val="0"/>
        </w:trPr>
        <w:tc>
          <w:tcPr/>
          <w:p w:rsidR="00000000" w:rsidDel="00000000" w:rsidP="00000000" w:rsidRDefault="00000000" w:rsidRPr="00000000" w14:paraId="0000005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05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День открытых дверей</w:t>
            </w:r>
          </w:p>
          <w:p w:rsidR="00000000" w:rsidDel="00000000" w:rsidP="00000000" w:rsidRDefault="00000000" w:rsidRPr="00000000" w14:paraId="0000005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Данные мероприятия могут быть организованы университетом или совместно с ОО и проведены в очном/дистанционном/смешанном форматах.</w:t>
            </w:r>
          </w:p>
          <w:p w:rsidR="00000000" w:rsidDel="00000000" w:rsidP="00000000" w:rsidRDefault="00000000" w:rsidRPr="00000000" w14:paraId="0000005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 сентябрю нами будет предложен график данных мероприятий.</w:t>
            </w:r>
          </w:p>
          <w:p w:rsidR="00000000" w:rsidDel="00000000" w:rsidP="00000000" w:rsidRDefault="00000000" w:rsidRPr="00000000" w14:paraId="0000005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Мы запланировали:</w:t>
            </w:r>
          </w:p>
          <w:p w:rsidR="00000000" w:rsidDel="00000000" w:rsidP="00000000" w:rsidRDefault="00000000" w:rsidRPr="00000000" w14:paraId="0000005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Для 10 классов- не менее 3 ДОД</w:t>
            </w:r>
          </w:p>
          <w:p w:rsidR="00000000" w:rsidDel="00000000" w:rsidP="00000000" w:rsidRDefault="00000000" w:rsidRPr="00000000" w14:paraId="0000005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Для 11 классов- не менее 2 ДОД</w:t>
            </w:r>
          </w:p>
        </w:tc>
      </w:tr>
      <w:tr>
        <w:trPr>
          <w:cantSplit w:val="0"/>
          <w:trHeight w:val="353" w:hRule="atLeast"/>
          <w:tblHeader w:val="0"/>
        </w:trPr>
        <w:tc>
          <w:tcPr/>
          <w:p w:rsidR="00000000" w:rsidDel="00000000" w:rsidP="00000000" w:rsidRDefault="00000000" w:rsidRPr="00000000" w14:paraId="0000005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5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Профессиональное обучение</w:t>
            </w:r>
          </w:p>
        </w:tc>
        <w:tc>
          <w:tcPr/>
          <w:p w:rsidR="00000000" w:rsidDel="00000000" w:rsidP="00000000" w:rsidRDefault="00000000" w:rsidRPr="00000000" w14:paraId="0000005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 рамках получения рабочей профессии в университете реализуются следующие программы по профилям:</w:t>
            </w:r>
          </w:p>
          <w:p w:rsidR="00000000" w:rsidDel="00000000" w:rsidP="00000000" w:rsidRDefault="00000000" w:rsidRPr="00000000" w14:paraId="0000005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1.Предпринимательский класс</w:t>
            </w:r>
          </w:p>
          <w:p w:rsidR="00000000" w:rsidDel="00000000" w:rsidP="00000000" w:rsidRDefault="00000000" w:rsidRPr="00000000" w14:paraId="0000006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Программы: «Вожатый», «Работник службы приема и размещения гостей», «Официант 3-го разряда», «Секретарь-администратор»</w:t>
            </w:r>
          </w:p>
          <w:p w:rsidR="00000000" w:rsidDel="00000000" w:rsidP="00000000" w:rsidRDefault="00000000" w:rsidRPr="00000000" w14:paraId="0000006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Срок обучения: 144 часа</w:t>
            </w:r>
          </w:p>
          <w:p w:rsidR="00000000" w:rsidDel="00000000" w:rsidP="00000000" w:rsidRDefault="00000000" w:rsidRPr="00000000" w14:paraId="0000006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Форма: очно и очно-заочно</w:t>
            </w:r>
          </w:p>
          <w:p w:rsidR="00000000" w:rsidDel="00000000" w:rsidP="00000000" w:rsidRDefault="00000000" w:rsidRPr="00000000" w14:paraId="0000006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Период: в течение года по мере комплектования групп</w:t>
            </w:r>
          </w:p>
          <w:p w:rsidR="00000000" w:rsidDel="00000000" w:rsidP="00000000" w:rsidRDefault="00000000" w:rsidRPr="00000000" w14:paraId="0000006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Кол-во в группе: от 10 чел.</w:t>
            </w:r>
          </w:p>
          <w:p w:rsidR="00000000" w:rsidDel="00000000" w:rsidP="00000000" w:rsidRDefault="00000000" w:rsidRPr="00000000" w14:paraId="0000006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Стоимость: 5200 р/чел.</w:t>
            </w:r>
          </w:p>
          <w:p w:rsidR="00000000" w:rsidDel="00000000" w:rsidP="00000000" w:rsidRDefault="00000000" w:rsidRPr="00000000" w14:paraId="0000006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2.Инженерный класс</w:t>
            </w:r>
          </w:p>
          <w:p w:rsidR="00000000" w:rsidDel="00000000" w:rsidP="00000000" w:rsidRDefault="00000000" w:rsidRPr="00000000" w14:paraId="0000006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Программа: «Электромонтер по обслуживанию электроустановок»</w:t>
            </w:r>
          </w:p>
          <w:p w:rsidR="00000000" w:rsidDel="00000000" w:rsidP="00000000" w:rsidRDefault="00000000" w:rsidRPr="00000000" w14:paraId="0000006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Срок обучения: 144 часа</w:t>
            </w:r>
          </w:p>
          <w:p w:rsidR="00000000" w:rsidDel="00000000" w:rsidP="00000000" w:rsidRDefault="00000000" w:rsidRPr="00000000" w14:paraId="0000006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Форма: очно и очно-заочно</w:t>
            </w:r>
          </w:p>
          <w:p w:rsidR="00000000" w:rsidDel="00000000" w:rsidP="00000000" w:rsidRDefault="00000000" w:rsidRPr="00000000" w14:paraId="0000006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Период: в течение года по мере комплектования групп</w:t>
            </w:r>
          </w:p>
          <w:p w:rsidR="00000000" w:rsidDel="00000000" w:rsidP="00000000" w:rsidRDefault="00000000" w:rsidRPr="00000000" w14:paraId="0000006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Кол-во в группе: от 10 чел.</w:t>
            </w:r>
          </w:p>
          <w:p w:rsidR="00000000" w:rsidDel="00000000" w:rsidP="00000000" w:rsidRDefault="00000000" w:rsidRPr="00000000" w14:paraId="0000006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Стоимость: 5200 р/чел </w:t>
            </w:r>
          </w:p>
          <w:p w:rsidR="00000000" w:rsidDel="00000000" w:rsidP="00000000" w:rsidRDefault="00000000" w:rsidRPr="00000000" w14:paraId="0000006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3.Агротехнологический класс</w:t>
            </w:r>
          </w:p>
          <w:p w:rsidR="00000000" w:rsidDel="00000000" w:rsidP="00000000" w:rsidRDefault="00000000" w:rsidRPr="00000000" w14:paraId="0000007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Программы: «Овощевод», «Садовод», «Цветовод», «Рабочий зеленого хозяйства», «Пчеловод», «Собаковод (вожатый)»</w:t>
            </w:r>
          </w:p>
          <w:p w:rsidR="00000000" w:rsidDel="00000000" w:rsidP="00000000" w:rsidRDefault="00000000" w:rsidRPr="00000000" w14:paraId="0000007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Срок обучения: 144 часа</w:t>
            </w:r>
          </w:p>
          <w:p w:rsidR="00000000" w:rsidDel="00000000" w:rsidP="00000000" w:rsidRDefault="00000000" w:rsidRPr="00000000" w14:paraId="0000007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Форма: очно и очно-заочно</w:t>
            </w:r>
          </w:p>
          <w:p w:rsidR="00000000" w:rsidDel="00000000" w:rsidP="00000000" w:rsidRDefault="00000000" w:rsidRPr="00000000" w14:paraId="0000007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Период: в течение года по мере комплектования групп</w:t>
            </w:r>
          </w:p>
          <w:p w:rsidR="00000000" w:rsidDel="00000000" w:rsidP="00000000" w:rsidRDefault="00000000" w:rsidRPr="00000000" w14:paraId="0000007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Кол-во в группе: от 10 чел.</w:t>
            </w:r>
          </w:p>
          <w:p w:rsidR="00000000" w:rsidDel="00000000" w:rsidP="00000000" w:rsidRDefault="00000000" w:rsidRPr="00000000" w14:paraId="0000007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Стоимость: 5200 р/чел.</w:t>
            </w:r>
          </w:p>
          <w:p w:rsidR="00000000" w:rsidDel="00000000" w:rsidP="00000000" w:rsidRDefault="00000000" w:rsidRPr="00000000" w14:paraId="0000007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4.Медицинский класс</w:t>
            </w:r>
          </w:p>
          <w:p w:rsidR="00000000" w:rsidDel="00000000" w:rsidP="00000000" w:rsidRDefault="00000000" w:rsidRPr="00000000" w14:paraId="0000007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Программа: «Санитар»</w:t>
            </w:r>
          </w:p>
          <w:p w:rsidR="00000000" w:rsidDel="00000000" w:rsidP="00000000" w:rsidRDefault="00000000" w:rsidRPr="00000000" w14:paraId="0000007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Срок обучения: 144 часа</w:t>
            </w:r>
          </w:p>
          <w:p w:rsidR="00000000" w:rsidDel="00000000" w:rsidP="00000000" w:rsidRDefault="00000000" w:rsidRPr="00000000" w14:paraId="0000007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Форма: очно и очно-заочно</w:t>
            </w:r>
          </w:p>
          <w:p w:rsidR="00000000" w:rsidDel="00000000" w:rsidP="00000000" w:rsidRDefault="00000000" w:rsidRPr="00000000" w14:paraId="0000007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Период: в течение года по мере комплектования групп</w:t>
            </w:r>
          </w:p>
          <w:p w:rsidR="00000000" w:rsidDel="00000000" w:rsidP="00000000" w:rsidRDefault="00000000" w:rsidRPr="00000000" w14:paraId="0000007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Кол-во в группе: от 10 чел.</w:t>
            </w:r>
          </w:p>
          <w:p w:rsidR="00000000" w:rsidDel="00000000" w:rsidP="00000000" w:rsidRDefault="00000000" w:rsidRPr="00000000" w14:paraId="0000007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Стоимость: 5200 р/чел.</w:t>
            </w:r>
          </w:p>
        </w:tc>
      </w:tr>
    </w:tbl>
    <w:p w:rsidR="00000000" w:rsidDel="00000000" w:rsidP="00000000" w:rsidRDefault="00000000" w:rsidRPr="00000000" w14:paraId="0000007F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rPr/>
      </w:pPr>
      <w:r w:rsidDel="00000000" w:rsidR="00000000" w:rsidRPr="00000000">
        <w:rPr>
          <w:rtl w:val="0"/>
        </w:rPr>
      </w:r>
    </w:p>
    <w:sectPr>
      <w:pgSz w:h="11906" w:w="16838" w:orient="landscape"/>
      <w:pgMar w:bottom="1701" w:top="850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ptos"/>
  <w:font w:name="Play"/>
  <w:font w:name="Times New Roman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ru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2e75b5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2e75b5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e75b5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2e75b5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e75b5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aa.korolyova@rgunh.ru" TargetMode="External"/><Relationship Id="rId7" Type="http://schemas.openxmlformats.org/officeDocument/2006/relationships/hyperlink" Target="https://rgunh.ru/media/news/moya-malaya-rodina-segodnya-i-zavtra__45173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